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21" w:rsidRPr="00474E21" w:rsidRDefault="00474E21" w:rsidP="00474E21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sz w:val="28"/>
          <w:szCs w:val="28"/>
        </w:rPr>
      </w:pPr>
      <w:r w:rsidRPr="00474E21">
        <w:rPr>
          <w:sz w:val="28"/>
          <w:szCs w:val="28"/>
        </w:rPr>
        <w:t xml:space="preserve">Согласовано: </w:t>
      </w:r>
    </w:p>
    <w:p w:rsidR="00474E21" w:rsidRPr="00474E21" w:rsidRDefault="00474E21" w:rsidP="00474E21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sz w:val="28"/>
          <w:szCs w:val="28"/>
        </w:rPr>
      </w:pPr>
      <w:r w:rsidRPr="00474E21">
        <w:rPr>
          <w:sz w:val="28"/>
          <w:szCs w:val="28"/>
        </w:rPr>
        <w:t>Заместитель главы администрации</w:t>
      </w:r>
      <w:r w:rsidRPr="00474E21">
        <w:rPr>
          <w:sz w:val="28"/>
          <w:szCs w:val="28"/>
        </w:rPr>
        <w:tab/>
      </w:r>
    </w:p>
    <w:p w:rsidR="00474E21" w:rsidRPr="00474E21" w:rsidRDefault="00474E21" w:rsidP="00474E21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sz w:val="28"/>
          <w:szCs w:val="28"/>
        </w:rPr>
      </w:pPr>
      <w:r w:rsidRPr="00474E21">
        <w:rPr>
          <w:sz w:val="28"/>
          <w:szCs w:val="28"/>
        </w:rPr>
        <w:t>Дзержинского района</w:t>
      </w:r>
      <w:r w:rsidRPr="00474E21">
        <w:rPr>
          <w:sz w:val="28"/>
          <w:szCs w:val="28"/>
        </w:rPr>
        <w:tab/>
      </w:r>
    </w:p>
    <w:p w:rsidR="00474E21" w:rsidRPr="00474E21" w:rsidRDefault="00474E21" w:rsidP="00474E21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sz w:val="28"/>
          <w:szCs w:val="28"/>
        </w:rPr>
      </w:pPr>
      <w:r w:rsidRPr="00474E21">
        <w:rPr>
          <w:sz w:val="28"/>
          <w:szCs w:val="28"/>
        </w:rPr>
        <w:t>По общественно-политическим</w:t>
      </w:r>
      <w:r w:rsidRPr="00474E21">
        <w:rPr>
          <w:sz w:val="28"/>
          <w:szCs w:val="28"/>
        </w:rPr>
        <w:br/>
        <w:t>вопросам</w:t>
      </w:r>
      <w:r w:rsidRPr="00474E21">
        <w:rPr>
          <w:sz w:val="28"/>
          <w:szCs w:val="28"/>
        </w:rPr>
        <w:tab/>
      </w:r>
    </w:p>
    <w:p w:rsidR="00474E21" w:rsidRPr="00474E21" w:rsidRDefault="00474E21" w:rsidP="00474E21">
      <w:pPr>
        <w:pStyle w:val="2"/>
        <w:shd w:val="clear" w:color="auto" w:fill="auto"/>
        <w:tabs>
          <w:tab w:val="left" w:pos="6020"/>
        </w:tabs>
        <w:spacing w:before="0" w:after="0" w:line="240" w:lineRule="auto"/>
        <w:ind w:firstLine="0"/>
        <w:rPr>
          <w:sz w:val="28"/>
          <w:szCs w:val="28"/>
        </w:rPr>
      </w:pPr>
      <w:r w:rsidRPr="00474E21">
        <w:rPr>
          <w:sz w:val="28"/>
          <w:szCs w:val="28"/>
        </w:rPr>
        <w:t>Ю. С. Гончарик_____________</w:t>
      </w:r>
    </w:p>
    <w:p w:rsidR="00FB4021" w:rsidRPr="00474E21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 Согласовано</w:t>
      </w:r>
      <w:r w:rsid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:</w:t>
      </w:r>
    </w:p>
    <w:p w:rsidR="00FB4021" w:rsidRPr="00474E21" w:rsidRDefault="00FB4021" w:rsidP="00474E21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Начальник отдела культуры,</w:t>
      </w:r>
    </w:p>
    <w:p w:rsidR="00FB4021" w:rsidRPr="00474E21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молодежной политики и спорта:</w:t>
      </w:r>
    </w:p>
    <w:p w:rsidR="00474E21" w:rsidRPr="00474E21" w:rsidRDefault="00FB4021" w:rsidP="00474E21">
      <w:pPr>
        <w:shd w:val="clear" w:color="auto" w:fill="FFFFFF"/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___________ И</w:t>
      </w:r>
      <w:proofErr w:type="gramStart"/>
      <w:r w:rsid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.</w:t>
      </w:r>
      <w:proofErr w:type="gramEnd"/>
      <w:r w:rsid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Ю.</w:t>
      </w:r>
      <w:r w:rsidR="00403F8E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Нечаева</w:t>
      </w:r>
    </w:p>
    <w:p w:rsidR="00474E21" w:rsidRDefault="00FB4021" w:rsidP="00474E21">
      <w:pPr>
        <w:shd w:val="clear" w:color="auto" w:fill="FFFFFF"/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</w:p>
    <w:p w:rsidR="00FB4021" w:rsidRPr="00474E21" w:rsidRDefault="00FB4021" w:rsidP="00474E21">
      <w:pPr>
        <w:shd w:val="clear" w:color="auto" w:fill="FFFFFF"/>
        <w:tabs>
          <w:tab w:val="left" w:pos="6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«___» __________ 201</w:t>
      </w:r>
      <w:r w:rsid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6</w:t>
      </w:r>
      <w:r w:rsidRPr="00474E2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г.</w:t>
      </w:r>
    </w:p>
    <w:p w:rsidR="00474E21" w:rsidRDefault="00474E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ectPr w:rsidR="00474E21" w:rsidSect="001378B1"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</w:p>
    <w:p w:rsidR="00FB4021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</w:p>
    <w:p w:rsidR="00FB4021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</w:p>
    <w:p w:rsidR="00FB4021" w:rsidRPr="001F14C9" w:rsidRDefault="00847EE4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br/>
      </w:r>
    </w:p>
    <w:p w:rsidR="00FB4021" w:rsidRPr="001F14C9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F14C9"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  <w:t>ПОЛОЖЕНИЕ</w:t>
      </w:r>
    </w:p>
    <w:p w:rsidR="00FB4021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</w:pPr>
      <w:r w:rsidRPr="001F14C9"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  <w:t xml:space="preserve">о проведении Всероссийского </w:t>
      </w: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  <w:t xml:space="preserve">праздника </w:t>
      </w:r>
    </w:p>
    <w:p w:rsidR="00FB4021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  <w:t xml:space="preserve">«День физкультурника» </w:t>
      </w:r>
    </w:p>
    <w:p w:rsidR="00FB4021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2"/>
          <w:sz w:val="40"/>
          <w:szCs w:val="40"/>
          <w:lang w:eastAsia="ru-RU"/>
        </w:rPr>
        <w:t>в Дзержинском районе</w:t>
      </w:r>
    </w:p>
    <w:p w:rsidR="00FB4021" w:rsidRPr="001F14C9" w:rsidRDefault="00FB4021" w:rsidP="00474E2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Pr="001F14C9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Default="00847EE4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Default="00847EE4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Default="00847EE4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Default="00847EE4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Default="00847EE4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Pr="001F14C9" w:rsidRDefault="00847EE4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Default="00FB402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1378B1" w:rsidRPr="001F14C9" w:rsidRDefault="001378B1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FB4021" w:rsidRDefault="00FB4021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с. Дзержинское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br/>
        <w:t>2016</w:t>
      </w:r>
      <w:r w:rsidRPr="001F14C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год.</w:t>
      </w:r>
    </w:p>
    <w:p w:rsidR="00CB4DBB" w:rsidRDefault="00CB4DBB" w:rsidP="00474E21">
      <w:pPr>
        <w:pStyle w:val="a3"/>
        <w:numPr>
          <w:ilvl w:val="0"/>
          <w:numId w:val="8"/>
        </w:numPr>
        <w:spacing w:after="0" w:line="240" w:lineRule="auto"/>
        <w:ind w:left="269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0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ПОЛОЖЕНИЯ</w:t>
      </w:r>
    </w:p>
    <w:p w:rsidR="00847EE4" w:rsidRPr="00FB4021" w:rsidRDefault="00847EE4" w:rsidP="00847EE4">
      <w:pPr>
        <w:pStyle w:val="a3"/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BB" w:rsidRPr="001F14C9" w:rsidRDefault="00CB4DBB" w:rsidP="00474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«День физкультурника» проводится</w:t>
      </w:r>
      <w:r w:rsidR="00FA6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Дзержинского района с целью:</w:t>
      </w:r>
    </w:p>
    <w:p w:rsidR="00CB4DBB" w:rsidRPr="001F14C9" w:rsidRDefault="00CB4DBB" w:rsidP="00474E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 xml:space="preserve">- привлечения </w:t>
      </w:r>
      <w:r w:rsidR="00FA609A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>жителей</w:t>
      </w:r>
      <w:r w:rsidRPr="001F14C9">
        <w:rPr>
          <w:rFonts w:ascii="Times New Roman" w:eastAsia="Times New Roman" w:hAnsi="Times New Roman" w:cs="Times New Roman"/>
          <w:bCs/>
          <w:iCs/>
          <w:color w:val="000000"/>
          <w:spacing w:val="3"/>
          <w:sz w:val="28"/>
          <w:szCs w:val="28"/>
          <w:lang w:eastAsia="ru-RU"/>
        </w:rPr>
        <w:t xml:space="preserve"> района</w:t>
      </w:r>
      <w:r w:rsidR="00756DE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 систематическим</w:t>
      </w:r>
      <w:r w:rsidRPr="001F14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занятиям физической культурой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спортом</w:t>
      </w:r>
      <w:r w:rsidRPr="001F14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CB4DBB" w:rsidRDefault="00CB4DBB" w:rsidP="00474E21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- пропаганды </w:t>
      </w:r>
      <w:r w:rsidR="00474E21" w:rsidRPr="001F14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здорового образа жизни</w:t>
      </w:r>
      <w:r w:rsidR="00474E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="00474E21" w:rsidRPr="001F14C9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 </w:t>
      </w:r>
      <w:r w:rsidRPr="001F14C9">
        <w:rPr>
          <w:rFonts w:ascii="Times New Roman" w:eastAsia="Times New Roman" w:hAnsi="Times New Roman" w:cs="Times New Roman"/>
          <w:bCs/>
          <w:iCs/>
          <w:color w:val="000000"/>
          <w:spacing w:val="10"/>
          <w:sz w:val="28"/>
          <w:szCs w:val="28"/>
          <w:lang w:eastAsia="ru-RU"/>
        </w:rPr>
        <w:t xml:space="preserve">физической культуры и спорта среди населения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района</w:t>
      </w:r>
      <w:r w:rsidRPr="001F14C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756DE1" w:rsidRPr="001F14C9" w:rsidRDefault="00756DE1" w:rsidP="00474E21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создани</w:t>
      </w:r>
      <w:r w:rsidR="00474E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условий, мотивирующих к занятия</w:t>
      </w:r>
      <w:r w:rsidR="00474E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 физической культур</w:t>
      </w:r>
      <w:r w:rsidR="001378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ой</w:t>
      </w:r>
      <w:r w:rsidR="00474E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спортом.</w:t>
      </w:r>
    </w:p>
    <w:p w:rsidR="00CB4DBB" w:rsidRPr="001F14C9" w:rsidRDefault="00CB4DBB" w:rsidP="00474E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B4DBB" w:rsidRDefault="00CB4DBB" w:rsidP="00474E21">
      <w:pPr>
        <w:pStyle w:val="a3"/>
        <w:numPr>
          <w:ilvl w:val="0"/>
          <w:numId w:val="8"/>
        </w:numPr>
        <w:spacing w:after="0" w:line="240" w:lineRule="auto"/>
        <w:ind w:left="269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СРОКИ ПРОВЕДЕНИЯ</w:t>
      </w:r>
    </w:p>
    <w:p w:rsidR="00847EE4" w:rsidRPr="00474E21" w:rsidRDefault="00847EE4" w:rsidP="00847EE4">
      <w:pPr>
        <w:pStyle w:val="a3"/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BB" w:rsidRPr="001F14C9" w:rsidRDefault="00CB4DBB" w:rsidP="0047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«День физкультурника» </w:t>
      </w:r>
      <w:r w:rsidR="001844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18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</w:t>
      </w:r>
      <w:r w:rsidR="001844E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184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августа 2016 года в 10:00. Место проведения – стадион </w:t>
      </w:r>
      <w:r w:rsidR="006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690D0B"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«ДЮСШ»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Дзержинское 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Чехова 40.</w:t>
      </w:r>
    </w:p>
    <w:p w:rsidR="00CB4DBB" w:rsidRPr="001F14C9" w:rsidRDefault="00CB4DBB" w:rsidP="00474E2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B4DBB" w:rsidRDefault="00CB4DBB" w:rsidP="00474E21">
      <w:pPr>
        <w:numPr>
          <w:ilvl w:val="0"/>
          <w:numId w:val="8"/>
        </w:numPr>
        <w:spacing w:after="0" w:line="240" w:lineRule="auto"/>
        <w:ind w:left="1276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МЕРОПРИЯТИЯ</w:t>
      </w:r>
    </w:p>
    <w:p w:rsidR="00847EE4" w:rsidRPr="001F14C9" w:rsidRDefault="00847EE4" w:rsidP="00847EE4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BB" w:rsidRPr="001F14C9" w:rsidRDefault="00CB4DBB" w:rsidP="0047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проведением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4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Дзержинском возлагается на отдел культуры, молодежной политики и спорта администрации Дзержинского района. Непосредственное проведение соревнований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судейства, подготовка стадиона и спортивных объектов для проведения мероприятия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</w:t>
      </w:r>
      <w:r w:rsidR="00690D0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МБУ ДО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«ДЮСШ»</w:t>
      </w:r>
      <w:r w:rsidR="00184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за официальную церемонию открытия и </w:t>
      </w:r>
      <w:proofErr w:type="gramStart"/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звуковое</w:t>
      </w:r>
      <w:proofErr w:type="gramEnd"/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 – районный дом культуры.</w:t>
      </w:r>
      <w:r w:rsidR="009B1A25"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судейской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бригады, подготовку ст</w:t>
      </w:r>
      <w:r w:rsidR="0069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адиона и необходимого инвентаря – </w:t>
      </w:r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А. </w:t>
      </w:r>
      <w:r w:rsidR="00690D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Марченко</w:t>
      </w:r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футбол (дети 2000-2002гг.) – В. А. Волков; футбол (мужчины) – А. У. </w:t>
      </w:r>
      <w:proofErr w:type="spellStart"/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Досмухамедов</w:t>
      </w:r>
      <w:proofErr w:type="spellEnd"/>
      <w:r w:rsidR="009B1A25">
        <w:rPr>
          <w:rFonts w:ascii="Times New Roman" w:eastAsia="Times New Roman" w:hAnsi="Times New Roman" w:cs="Times New Roman"/>
          <w:sz w:val="28"/>
          <w:szCs w:val="28"/>
          <w:lang w:eastAsia="ru-RU"/>
        </w:rPr>
        <w:t>; пляжный волейбол – В.В. Мордвинов.</w:t>
      </w:r>
    </w:p>
    <w:p w:rsidR="00CB4DBB" w:rsidRPr="001F14C9" w:rsidRDefault="00CB4DBB" w:rsidP="00474E2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DBB" w:rsidRPr="00474E21" w:rsidRDefault="00CB4DBB" w:rsidP="00690D0B">
      <w:pPr>
        <w:pStyle w:val="a3"/>
        <w:widowControl w:val="0"/>
        <w:numPr>
          <w:ilvl w:val="0"/>
          <w:numId w:val="8"/>
        </w:numPr>
        <w:tabs>
          <w:tab w:val="left" w:pos="2694"/>
          <w:tab w:val="left" w:pos="3686"/>
        </w:tabs>
        <w:autoSpaceDE w:val="0"/>
        <w:autoSpaceDN w:val="0"/>
        <w:adjustRightInd w:val="0"/>
        <w:spacing w:after="0" w:line="240" w:lineRule="auto"/>
        <w:ind w:left="2552" w:hanging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ФИЗКУЛЬТУРНОГО МЕРОПРИЯТИЯ</w:t>
      </w:r>
    </w:p>
    <w:p w:rsidR="00CB4DBB" w:rsidRPr="001F14C9" w:rsidRDefault="00CB4DBB" w:rsidP="00474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96"/>
        <w:gridCol w:w="7559"/>
      </w:tblGrid>
      <w:tr w:rsidR="00CB4DBB" w:rsidRPr="001F14C9" w:rsidTr="00DE26CD">
        <w:trPr>
          <w:trHeight w:val="683"/>
        </w:trPr>
        <w:tc>
          <w:tcPr>
            <w:tcW w:w="1796" w:type="dxa"/>
            <w:hideMark/>
          </w:tcPr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9:30 – 9:55</w:t>
            </w:r>
          </w:p>
        </w:tc>
        <w:tc>
          <w:tcPr>
            <w:tcW w:w="7559" w:type="dxa"/>
          </w:tcPr>
          <w:p w:rsidR="00CB4DBB" w:rsidRPr="001F14C9" w:rsidRDefault="00CB4DBB" w:rsidP="00137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мероприятия, сбор команд</w:t>
            </w:r>
            <w:r w:rsidR="00137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участниц парада.</w:t>
            </w:r>
          </w:p>
        </w:tc>
      </w:tr>
      <w:tr w:rsidR="00CB4DBB" w:rsidRPr="001F14C9" w:rsidTr="00DE26CD">
        <w:tc>
          <w:tcPr>
            <w:tcW w:w="1796" w:type="dxa"/>
            <w:hideMark/>
          </w:tcPr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F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10:30</w:t>
            </w:r>
          </w:p>
        </w:tc>
        <w:tc>
          <w:tcPr>
            <w:tcW w:w="7559" w:type="dxa"/>
          </w:tcPr>
          <w:p w:rsidR="00CB4DBB" w:rsidRDefault="009B1A25" w:rsidP="0047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B4DBB" w:rsidRPr="001F1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фициальная церемония открытия</w:t>
            </w:r>
            <w:r w:rsidR="00CB4D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спортивного праздника.</w:t>
            </w:r>
          </w:p>
          <w:p w:rsidR="00CB4DBB" w:rsidRPr="001F14C9" w:rsidRDefault="00CB4DBB" w:rsidP="0047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DBB" w:rsidRPr="001F14C9" w:rsidTr="00DE26CD">
        <w:tc>
          <w:tcPr>
            <w:tcW w:w="1796" w:type="dxa"/>
            <w:hideMark/>
          </w:tcPr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  <w:tc>
          <w:tcPr>
            <w:tcW w:w="7559" w:type="dxa"/>
          </w:tcPr>
          <w:p w:rsidR="00403F8E" w:rsidRPr="001F14C9" w:rsidRDefault="001378B1" w:rsidP="0040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  <w:r w:rsidR="006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соревнований </w:t>
            </w:r>
            <w:r w:rsidR="00A0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предприятий, учреждений, </w:t>
            </w:r>
            <w:r w:rsidR="006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 w:rsidR="00A0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сельсоветов</w:t>
            </w:r>
            <w:r w:rsidR="006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A05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(Приложение 1).</w:t>
            </w:r>
            <w:r w:rsidR="00403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Соревнования для всех желающих по следующим видам спорта: </w:t>
            </w:r>
            <w:proofErr w:type="spellStart"/>
            <w:r w:rsidR="00403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="00403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стрельба, гиревой спорт, стрит бол, </w:t>
            </w:r>
            <w:r w:rsidR="00403F8E" w:rsidRPr="006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армрестлинг.</w:t>
            </w:r>
            <w:r w:rsidR="00403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(Приложение 2).</w:t>
            </w:r>
          </w:p>
          <w:p w:rsidR="00690D0B" w:rsidRDefault="00690D0B" w:rsidP="0069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CB4DBB" w:rsidRPr="001F14C9" w:rsidRDefault="00CB4DBB" w:rsidP="00690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DBB" w:rsidRPr="001F14C9" w:rsidTr="00DE26CD">
        <w:tc>
          <w:tcPr>
            <w:tcW w:w="1796" w:type="dxa"/>
          </w:tcPr>
          <w:p w:rsidR="00CB4DBB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  <w:p w:rsidR="00CB4DBB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DBB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9" w:type="dxa"/>
          </w:tcPr>
          <w:p w:rsidR="00CF5FAB" w:rsidRDefault="00CB4DBB" w:rsidP="0047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Начало соревнований по пляжному волейболу, </w:t>
            </w:r>
            <w:r w:rsidR="00690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футболу.</w:t>
            </w:r>
          </w:p>
          <w:p w:rsidR="00650885" w:rsidRPr="001F14C9" w:rsidRDefault="00650885" w:rsidP="00403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B4DBB" w:rsidRPr="001F14C9" w:rsidTr="00DE26CD">
        <w:tc>
          <w:tcPr>
            <w:tcW w:w="1796" w:type="dxa"/>
          </w:tcPr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9" w:type="dxa"/>
          </w:tcPr>
          <w:p w:rsidR="00CB4DBB" w:rsidRPr="00690D0B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DBB" w:rsidRPr="001F14C9" w:rsidTr="00DE26CD">
        <w:tc>
          <w:tcPr>
            <w:tcW w:w="1796" w:type="dxa"/>
          </w:tcPr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14:30                      </w:t>
            </w:r>
          </w:p>
        </w:tc>
        <w:tc>
          <w:tcPr>
            <w:tcW w:w="7559" w:type="dxa"/>
          </w:tcPr>
          <w:p w:rsidR="00CB4DBB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церемония закрытия. Награждение победителей и призеров в идах спорта и со</w:t>
            </w:r>
            <w:r w:rsidR="00CF5F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ревнований.</w:t>
            </w:r>
          </w:p>
          <w:p w:rsidR="00CB4DBB" w:rsidRPr="001F14C9" w:rsidRDefault="00CB4DBB" w:rsidP="004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4DBB" w:rsidRPr="001F14C9" w:rsidRDefault="00CB4DBB" w:rsidP="00474E21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</w:p>
    <w:p w:rsidR="00CB4DBB" w:rsidRPr="007F11CF" w:rsidRDefault="00FB4021" w:rsidP="007F11CF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</w:t>
      </w:r>
      <w:r w:rsidR="00CB4DBB" w:rsidRPr="007F11CF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ОБЕСПЕЧЕНИЕ БЕЗОПАСНОСТИ УЧАСТНИКОВ.</w:t>
      </w:r>
    </w:p>
    <w:p w:rsidR="007F11CF" w:rsidRPr="007F11CF" w:rsidRDefault="007F11CF" w:rsidP="007F11C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12" w:right="7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val="en-US" w:eastAsia="ru-RU"/>
        </w:rPr>
      </w:pPr>
    </w:p>
    <w:p w:rsidR="00CB4DBB" w:rsidRDefault="007F11CF" w:rsidP="007F11CF">
      <w:pPr>
        <w:pStyle w:val="2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  <w:lang w:val="en-US"/>
        </w:rPr>
      </w:pPr>
      <w:r w:rsidRPr="0051798D">
        <w:rPr>
          <w:sz w:val="28"/>
          <w:szCs w:val="28"/>
        </w:rPr>
        <w:t>Медицинское о</w:t>
      </w:r>
      <w:r>
        <w:rPr>
          <w:sz w:val="28"/>
          <w:szCs w:val="28"/>
        </w:rPr>
        <w:t>беспечение мероприятия возлагается на КГБУЗ «Дзержинская районная больница</w:t>
      </w:r>
      <w:r w:rsidRPr="0051798D">
        <w:rPr>
          <w:sz w:val="28"/>
          <w:szCs w:val="28"/>
        </w:rPr>
        <w:t>». Участники спартакиады допускаются при наличии документа о прохождении</w:t>
      </w:r>
      <w:r>
        <w:rPr>
          <w:sz w:val="28"/>
          <w:szCs w:val="28"/>
        </w:rPr>
        <w:t xml:space="preserve"> </w:t>
      </w:r>
      <w:r w:rsidRPr="0051798D">
        <w:rPr>
          <w:sz w:val="28"/>
          <w:szCs w:val="28"/>
        </w:rPr>
        <w:t>медосмотра.</w:t>
      </w:r>
    </w:p>
    <w:p w:rsidR="007F11CF" w:rsidRPr="007F11CF" w:rsidRDefault="007F11CF" w:rsidP="007F11CF">
      <w:pPr>
        <w:pStyle w:val="2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  <w:lang w:val="en-US"/>
        </w:rPr>
      </w:pPr>
    </w:p>
    <w:p w:rsidR="00CB4DBB" w:rsidRPr="007F11CF" w:rsidRDefault="00FB4021" w:rsidP="007F11C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BB"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ЗАЯВОК НА</w:t>
      </w:r>
      <w:r w:rsidR="00F54E9A"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CB4DBB"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СОРЕВ</w:t>
      </w:r>
      <w:r w:rsidR="00CF5FAB"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НОВАНИЯХ, ПРОХОД</w:t>
      </w:r>
      <w:r w:rsid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F5FAB" w:rsidRPr="007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РАМКАХ ПРАЗДНИКА «ДЕНЬ ФИЗКУЛЬТУРНИКА»</w:t>
      </w:r>
    </w:p>
    <w:p w:rsidR="00CB4DBB" w:rsidRPr="001F14C9" w:rsidRDefault="00CB4DBB" w:rsidP="00474E2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BB" w:rsidRDefault="00B070BF" w:rsidP="004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подаются до </w:t>
      </w:r>
      <w:r w:rsidR="00FB402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0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B40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CB4DBB"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 культуры, молодежной политики и спорта администрации Дзержинского района. В заявке ук</w:t>
      </w:r>
      <w:r w:rsidR="0031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азать: наименование организации (либо сельсовета), </w:t>
      </w:r>
      <w:r w:rsidR="00CB4DBB"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мероприятия, ФИО ответственного лица за организацию и его номер телефона. Допуск участников осуществляется при наличии медицинского полиса и справке о допуске врача.</w:t>
      </w:r>
    </w:p>
    <w:p w:rsidR="00CB4DBB" w:rsidRPr="001F14C9" w:rsidRDefault="00CB4DBB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УСЛОВИЯ ФИНАНСИРОВАНИЯ</w:t>
      </w:r>
    </w:p>
    <w:p w:rsidR="00CB4DBB" w:rsidRPr="001F14C9" w:rsidRDefault="00CB4DBB" w:rsidP="004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приобретение памятных подарков спортсменам за счет отдела культуры, молодежной политики и спорта администрации Дзержинского района.  </w:t>
      </w: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CB4DBB" w:rsidRPr="001F14C9" w:rsidRDefault="00CB4DBB" w:rsidP="00474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847EE4" w:rsidRDefault="00847EE4" w:rsidP="00847E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7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16CB" w:rsidRDefault="003116CB" w:rsidP="00474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885" w:rsidRPr="00847EE4" w:rsidRDefault="00A056BB" w:rsidP="00403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среди предприятий, учреждений, </w:t>
      </w:r>
      <w:r w:rsidR="00403F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7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 сельсоветов района</w:t>
      </w:r>
    </w:p>
    <w:p w:rsidR="00A056BB" w:rsidRPr="00A056BB" w:rsidRDefault="00A056BB" w:rsidP="00474E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C20" w:rsidRDefault="00A056BB" w:rsidP="00A0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Перетягивание каната</w:t>
      </w:r>
    </w:p>
    <w:p w:rsidR="00A056BB" w:rsidRPr="00B070BF" w:rsidRDefault="00A056BB" w:rsidP="00A0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C20" w:rsidRDefault="00AE7C20" w:rsidP="0047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командные</w:t>
      </w:r>
      <w:r w:rsidR="00A056BB">
        <w:rPr>
          <w:rFonts w:ascii="Times New Roman" w:hAnsi="Times New Roman" w:cs="Times New Roman"/>
          <w:sz w:val="28"/>
          <w:szCs w:val="28"/>
        </w:rPr>
        <w:t xml:space="preserve">. </w:t>
      </w:r>
      <w:r w:rsidRPr="009A17A2">
        <w:rPr>
          <w:rFonts w:ascii="Times New Roman" w:hAnsi="Times New Roman" w:cs="Times New Roman"/>
          <w:sz w:val="28"/>
          <w:szCs w:val="28"/>
        </w:rPr>
        <w:t>Условие</w:t>
      </w:r>
      <w:r w:rsidR="0050195C">
        <w:rPr>
          <w:rFonts w:ascii="Times New Roman" w:hAnsi="Times New Roman" w:cs="Times New Roman"/>
          <w:sz w:val="28"/>
          <w:szCs w:val="28"/>
        </w:rPr>
        <w:t xml:space="preserve"> –</w:t>
      </w:r>
      <w:r w:rsidRPr="009A17A2">
        <w:rPr>
          <w:rFonts w:ascii="Times New Roman" w:hAnsi="Times New Roman" w:cs="Times New Roman"/>
          <w:sz w:val="28"/>
          <w:szCs w:val="28"/>
        </w:rPr>
        <w:t xml:space="preserve"> необходимо перетянуть канат в свою зачетную зону.  Победитель одной партии определяется из 3-х попыток.</w:t>
      </w:r>
      <w:r>
        <w:rPr>
          <w:rFonts w:ascii="Times New Roman" w:hAnsi="Times New Roman" w:cs="Times New Roman"/>
          <w:sz w:val="28"/>
          <w:szCs w:val="28"/>
        </w:rPr>
        <w:t xml:space="preserve"> Состав команды 6 </w:t>
      </w:r>
      <w:r w:rsidRPr="00A056BB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A056BB" w:rsidRPr="00A056BB">
        <w:rPr>
          <w:rFonts w:ascii="Times New Roman" w:hAnsi="Times New Roman" w:cs="Times New Roman"/>
          <w:sz w:val="28"/>
          <w:szCs w:val="28"/>
        </w:rPr>
        <w:t>(независимо от пола)</w:t>
      </w:r>
      <w:r w:rsidR="00A056BB">
        <w:rPr>
          <w:rFonts w:ascii="Times New Roman" w:hAnsi="Times New Roman" w:cs="Times New Roman"/>
          <w:sz w:val="28"/>
          <w:szCs w:val="28"/>
        </w:rPr>
        <w:t>.</w:t>
      </w:r>
    </w:p>
    <w:p w:rsidR="00A056BB" w:rsidRDefault="00A056BB" w:rsidP="00474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DBB" w:rsidRDefault="00A056BB" w:rsidP="0084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7EE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47E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Легкоатлетическая эстафета</w:t>
      </w:r>
    </w:p>
    <w:p w:rsidR="00847EE4" w:rsidRDefault="00847EE4" w:rsidP="00847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47EE4" w:rsidRDefault="00847EE4" w:rsidP="00847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командные. Состав команды 4 человека (2 мужчины и 2 женщины).</w:t>
      </w:r>
      <w:r w:rsidRPr="009A17A2">
        <w:rPr>
          <w:rFonts w:ascii="Times New Roman" w:hAnsi="Times New Roman" w:cs="Times New Roman"/>
          <w:sz w:val="28"/>
          <w:szCs w:val="28"/>
        </w:rPr>
        <w:t xml:space="preserve"> Эстафета проводится на дистанции 4 этапа по 100 метров. 1 и 3 этап бегут женщины, 2 и 4 этап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A17A2">
        <w:rPr>
          <w:rFonts w:ascii="Times New Roman" w:hAnsi="Times New Roman" w:cs="Times New Roman"/>
          <w:sz w:val="28"/>
          <w:szCs w:val="28"/>
        </w:rPr>
        <w:t xml:space="preserve"> мужчины. Количество забегов зависит от количества заявленных команд. Распределение по забегам производится </w:t>
      </w:r>
      <w:proofErr w:type="gramStart"/>
      <w:r w:rsidRPr="009A17A2">
        <w:rPr>
          <w:rFonts w:ascii="Times New Roman" w:hAnsi="Times New Roman" w:cs="Times New Roman"/>
          <w:sz w:val="28"/>
          <w:szCs w:val="28"/>
        </w:rPr>
        <w:t>согласно жеребьевки</w:t>
      </w:r>
      <w:proofErr w:type="gramEnd"/>
      <w:r w:rsidRPr="009A17A2">
        <w:rPr>
          <w:rFonts w:ascii="Times New Roman" w:hAnsi="Times New Roman" w:cs="Times New Roman"/>
          <w:sz w:val="28"/>
          <w:szCs w:val="28"/>
        </w:rPr>
        <w:t>.</w:t>
      </w:r>
    </w:p>
    <w:p w:rsidR="00847EE4" w:rsidRPr="00847EE4" w:rsidRDefault="00847EE4" w:rsidP="00847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0BF" w:rsidRPr="00B070BF" w:rsidRDefault="00B070BF" w:rsidP="00474E21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70BF" w:rsidRDefault="00B070BF" w:rsidP="00474E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4021" w:rsidRDefault="00FB4021" w:rsidP="00474E2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F8E" w:rsidRDefault="00403F8E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F8E" w:rsidRDefault="00403F8E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F8E" w:rsidRDefault="00403F8E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7EE4" w:rsidRDefault="00847EE4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6BB" w:rsidRDefault="00A056BB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7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056BB" w:rsidRPr="009A17A2" w:rsidRDefault="00A056BB" w:rsidP="00A056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7A2">
        <w:rPr>
          <w:rFonts w:ascii="Times New Roman" w:hAnsi="Times New Roman" w:cs="Times New Roman"/>
          <w:sz w:val="28"/>
          <w:szCs w:val="28"/>
        </w:rPr>
        <w:t xml:space="preserve">В Программу соревнований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желающих и гостей праздника</w:t>
      </w:r>
      <w:r w:rsidRPr="009A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включены следующие дисциплины: стрельба из пневматической винтовки, </w:t>
      </w:r>
      <w:proofErr w:type="spellStart"/>
      <w:r w:rsidRPr="009A1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9A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гиря, </w:t>
      </w:r>
      <w:r w:rsidRPr="009A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баскетбольного мяча в кольцо, армрестлинг.</w:t>
      </w: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соревнований</w:t>
      </w: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BB" w:rsidRDefault="00A056BB" w:rsidP="00A0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Стрельба</w:t>
      </w:r>
      <w:bookmarkStart w:id="0" w:name="_GoBack"/>
      <w:bookmarkEnd w:id="0"/>
    </w:p>
    <w:p w:rsidR="00A056BB" w:rsidRPr="00B070BF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56BB" w:rsidRDefault="00A056BB" w:rsidP="00A0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7A2">
        <w:rPr>
          <w:rFonts w:ascii="Times New Roman" w:hAnsi="Times New Roman" w:cs="Times New Roman"/>
          <w:sz w:val="28"/>
          <w:szCs w:val="28"/>
        </w:rPr>
        <w:t xml:space="preserve">Условия стрельбы: </w:t>
      </w:r>
      <w:proofErr w:type="gramStart"/>
      <w:r w:rsidRPr="009A17A2">
        <w:rPr>
          <w:rFonts w:ascii="Times New Roman" w:hAnsi="Times New Roman" w:cs="Times New Roman"/>
          <w:sz w:val="28"/>
          <w:szCs w:val="28"/>
        </w:rPr>
        <w:t>мужчины</w:t>
      </w:r>
      <w:proofErr w:type="gramEnd"/>
      <w:r w:rsidRPr="009A17A2">
        <w:rPr>
          <w:rFonts w:ascii="Times New Roman" w:hAnsi="Times New Roman" w:cs="Times New Roman"/>
          <w:sz w:val="28"/>
          <w:szCs w:val="28"/>
        </w:rPr>
        <w:t xml:space="preserve"> стоя с руки без упора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17A2">
        <w:rPr>
          <w:rFonts w:ascii="Times New Roman" w:hAnsi="Times New Roman" w:cs="Times New Roman"/>
          <w:sz w:val="28"/>
          <w:szCs w:val="28"/>
        </w:rPr>
        <w:t xml:space="preserve"> расстояние 10 метров, женщины </w:t>
      </w:r>
      <w:r>
        <w:rPr>
          <w:rFonts w:ascii="Times New Roman" w:hAnsi="Times New Roman" w:cs="Times New Roman"/>
          <w:sz w:val="28"/>
          <w:szCs w:val="28"/>
        </w:rPr>
        <w:t xml:space="preserve">сидя, </w:t>
      </w:r>
      <w:r w:rsidRPr="009A17A2">
        <w:rPr>
          <w:rFonts w:ascii="Times New Roman" w:hAnsi="Times New Roman" w:cs="Times New Roman"/>
          <w:sz w:val="28"/>
          <w:szCs w:val="28"/>
        </w:rPr>
        <w:t>с упора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17A2">
        <w:rPr>
          <w:rFonts w:ascii="Times New Roman" w:hAnsi="Times New Roman" w:cs="Times New Roman"/>
          <w:sz w:val="28"/>
          <w:szCs w:val="28"/>
        </w:rPr>
        <w:t>расстояние 10 метров. Победит</w:t>
      </w:r>
      <w:r>
        <w:rPr>
          <w:rFonts w:ascii="Times New Roman" w:hAnsi="Times New Roman" w:cs="Times New Roman"/>
          <w:sz w:val="28"/>
          <w:szCs w:val="28"/>
        </w:rPr>
        <w:t xml:space="preserve">ель определяется по сумме очков. </w:t>
      </w:r>
      <w:r w:rsidRPr="009A17A2">
        <w:rPr>
          <w:rFonts w:ascii="Times New Roman" w:hAnsi="Times New Roman" w:cs="Times New Roman"/>
          <w:sz w:val="28"/>
          <w:szCs w:val="28"/>
        </w:rPr>
        <w:t xml:space="preserve">При равенстве очков считаются попадания в 9,8,7 итд. Делается по </w:t>
      </w:r>
      <w:r w:rsidRPr="00B824FD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B824FD">
        <w:rPr>
          <w:rFonts w:ascii="Times New Roman" w:hAnsi="Times New Roman" w:cs="Times New Roman"/>
          <w:sz w:val="28"/>
          <w:szCs w:val="28"/>
        </w:rPr>
        <w:t>пробных</w:t>
      </w:r>
      <w:proofErr w:type="gramEnd"/>
      <w:r w:rsidRPr="00B824FD">
        <w:rPr>
          <w:rFonts w:ascii="Times New Roman" w:hAnsi="Times New Roman" w:cs="Times New Roman"/>
          <w:sz w:val="28"/>
          <w:szCs w:val="28"/>
        </w:rPr>
        <w:t xml:space="preserve"> и </w:t>
      </w:r>
      <w:r w:rsidR="00403F8E">
        <w:rPr>
          <w:rFonts w:ascii="Times New Roman" w:hAnsi="Times New Roman" w:cs="Times New Roman"/>
          <w:sz w:val="28"/>
          <w:szCs w:val="28"/>
        </w:rPr>
        <w:t>5</w:t>
      </w:r>
      <w:r w:rsidRPr="00B824FD">
        <w:rPr>
          <w:rFonts w:ascii="Times New Roman" w:hAnsi="Times New Roman" w:cs="Times New Roman"/>
          <w:sz w:val="28"/>
          <w:szCs w:val="28"/>
        </w:rPr>
        <w:t xml:space="preserve"> зачетных выстрела.</w:t>
      </w:r>
      <w:r w:rsidRPr="009A1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6BB" w:rsidRDefault="00A056BB" w:rsidP="00A05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6BB" w:rsidRDefault="00A056BB" w:rsidP="00A0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0B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B070BF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</w:p>
    <w:p w:rsidR="00A056BB" w:rsidRPr="00B070BF" w:rsidRDefault="00A056BB" w:rsidP="00A0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6BB" w:rsidRDefault="00A056BB" w:rsidP="00A056BB">
      <w:pPr>
        <w:spacing w:line="240" w:lineRule="auto"/>
        <w:ind w:right="-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EF2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EF6EF2">
        <w:rPr>
          <w:rFonts w:ascii="Times New Roman" w:eastAsia="Times New Roman" w:hAnsi="Times New Roman" w:cs="Times New Roman"/>
          <w:sz w:val="28"/>
          <w:szCs w:val="28"/>
        </w:rPr>
        <w:t>проводятся по упрощенной</w:t>
      </w:r>
      <w:r w:rsidRPr="00EF6EF2">
        <w:rPr>
          <w:rFonts w:ascii="Times New Roman" w:eastAsia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программе. Делается 3 пробных броска и 3 серии по 3 броска (9 бросков).  </w:t>
      </w:r>
      <w:r w:rsidRPr="00EF6EF2">
        <w:rPr>
          <w:rFonts w:ascii="Times New Roman" w:eastAsia="Times New Roman" w:hAnsi="Times New Roman" w:cs="Times New Roman"/>
          <w:sz w:val="28"/>
          <w:szCs w:val="28"/>
        </w:rPr>
        <w:t>Победитель выявляется наибольшим количеством очков.</w:t>
      </w:r>
      <w:r w:rsidRPr="00EF6EF2">
        <w:rPr>
          <w:rFonts w:ascii="Times New Roman" w:hAnsi="Times New Roman" w:cs="Times New Roman"/>
          <w:sz w:val="28"/>
          <w:szCs w:val="28"/>
        </w:rPr>
        <w:t xml:space="preserve"> При равенстве очков считаются попадания в 9,8,7 итд. </w:t>
      </w:r>
      <w:r w:rsidRPr="00EF6EF2">
        <w:rPr>
          <w:rFonts w:ascii="Times New Roman" w:hAnsi="Times New Roman" w:cs="Times New Roman"/>
          <w:color w:val="000000"/>
          <w:sz w:val="28"/>
          <w:szCs w:val="28"/>
        </w:rPr>
        <w:t xml:space="preserve">Высота от пола до центра мишени </w:t>
      </w:r>
      <w:smartTag w:uri="urn:schemas-microsoft-com:office:smarttags" w:element="metricconverter">
        <w:smartTagPr>
          <w:attr w:name="ProductID" w:val="173 см"/>
        </w:smartTagPr>
        <w:r w:rsidRPr="00EF6EF2">
          <w:rPr>
            <w:rFonts w:ascii="Times New Roman" w:hAnsi="Times New Roman" w:cs="Times New Roman"/>
            <w:color w:val="000000"/>
            <w:sz w:val="28"/>
            <w:szCs w:val="28"/>
          </w:rPr>
          <w:t>173 см</w:t>
        </w:r>
      </w:smartTag>
      <w:r w:rsidRPr="00EF6EF2">
        <w:rPr>
          <w:rFonts w:ascii="Times New Roman" w:hAnsi="Times New Roman" w:cs="Times New Roman"/>
          <w:color w:val="000000"/>
          <w:sz w:val="28"/>
          <w:szCs w:val="28"/>
        </w:rPr>
        <w:t xml:space="preserve">., линия бросков на расстоянии </w:t>
      </w:r>
      <w:smartTag w:uri="urn:schemas-microsoft-com:office:smarttags" w:element="metricconverter">
        <w:smartTagPr>
          <w:attr w:name="ProductID" w:val="237 см"/>
        </w:smartTagPr>
        <w:r w:rsidRPr="00EF6EF2">
          <w:rPr>
            <w:rFonts w:ascii="Times New Roman" w:hAnsi="Times New Roman" w:cs="Times New Roman"/>
            <w:color w:val="000000"/>
            <w:sz w:val="28"/>
            <w:szCs w:val="28"/>
          </w:rPr>
          <w:t>237 см</w:t>
        </w:r>
      </w:smartTag>
      <w:r w:rsidRPr="00EF6EF2">
        <w:rPr>
          <w:rFonts w:ascii="Times New Roman" w:hAnsi="Times New Roman" w:cs="Times New Roman"/>
          <w:color w:val="000000"/>
          <w:sz w:val="28"/>
          <w:szCs w:val="28"/>
        </w:rPr>
        <w:t>. от мишени. Участники могут использовать свои дротики.</w:t>
      </w:r>
    </w:p>
    <w:p w:rsidR="00A056BB" w:rsidRPr="000E6581" w:rsidRDefault="00A056BB" w:rsidP="00A056B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E65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Гиря</w:t>
      </w:r>
      <w:r w:rsidRPr="000E6581">
        <w:rPr>
          <w:rFonts w:ascii="Times New Roman" w:hAnsi="Times New Roman" w:cs="Times New Roman"/>
          <w:b/>
          <w:sz w:val="28"/>
          <w:szCs w:val="28"/>
        </w:rPr>
        <w:t xml:space="preserve"> (Рывок)</w:t>
      </w:r>
    </w:p>
    <w:p w:rsidR="00A056BB" w:rsidRPr="000E6581" w:rsidRDefault="00A056BB" w:rsidP="00A056B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581">
        <w:rPr>
          <w:rFonts w:ascii="Times New Roman" w:hAnsi="Times New Roman" w:cs="Times New Roman"/>
          <w:sz w:val="28"/>
          <w:szCs w:val="28"/>
        </w:rPr>
        <w:t>Упражнение выполняется в один прием. Участник, выполнив предварительный замах гири между ногами назад, должен непрерывным движением поднять гирю вверх рывком и зафиксировать ее на прямой руке. После подъема гири вверх, в момент фиксации, ноги и туловище должны быть выпрямлены и неподвижны, свободная рука остановлена. Не допускается изгиб и скручивание туловища, сгибание в тазобедренном суставе в момент фиксации гири. После фиксации, участник, не касаясь гирей туловища, опускает ее вниз для замаха и выполнения очередного подъема. Смена рук производится один раз, внизу. Победителем в спортивных дисциплинах становится спортсмен, показавший лучший технический результат</w:t>
      </w:r>
    </w:p>
    <w:p w:rsidR="00A056BB" w:rsidRDefault="00A056BB" w:rsidP="00A05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070BF">
        <w:rPr>
          <w:rFonts w:ascii="Times New Roman" w:hAnsi="Times New Roman" w:cs="Times New Roman"/>
          <w:b/>
          <w:sz w:val="28"/>
          <w:szCs w:val="28"/>
        </w:rPr>
        <w:t xml:space="preserve"> Бросок мяча в баскетбольное кольцо</w:t>
      </w:r>
    </w:p>
    <w:p w:rsidR="00A056BB" w:rsidRPr="00B070BF" w:rsidRDefault="00A056BB" w:rsidP="00A05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2C0CCC">
        <w:rPr>
          <w:rFonts w:ascii="Times New Roman" w:eastAsia="Times New Roman" w:hAnsi="Times New Roman" w:cs="Times New Roman"/>
          <w:sz w:val="28"/>
          <w:szCs w:val="28"/>
        </w:rPr>
        <w:t xml:space="preserve"> броса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C0CCC">
        <w:rPr>
          <w:rFonts w:ascii="Times New Roman" w:eastAsia="Times New Roman" w:hAnsi="Times New Roman" w:cs="Times New Roman"/>
          <w:sz w:val="28"/>
          <w:szCs w:val="28"/>
        </w:rPr>
        <w:t>т баскетбольный мяч с линии штрафных бр</w:t>
      </w:r>
      <w:r w:rsidRPr="009A17A2">
        <w:rPr>
          <w:rFonts w:ascii="Times New Roman" w:eastAsia="Times New Roman" w:hAnsi="Times New Roman" w:cs="Times New Roman"/>
          <w:sz w:val="28"/>
          <w:szCs w:val="28"/>
        </w:rPr>
        <w:t xml:space="preserve">осков. Каждый участник делает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C0CCC">
        <w:rPr>
          <w:rFonts w:ascii="Times New Roman" w:eastAsia="Times New Roman" w:hAnsi="Times New Roman" w:cs="Times New Roman"/>
          <w:sz w:val="28"/>
          <w:szCs w:val="28"/>
        </w:rPr>
        <w:t xml:space="preserve"> зачетных бросков. Считается количество попаданий. При равном количестве попаданий среди участников проводится «перестрелка» из 3 бросков.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BB" w:rsidRDefault="00A056BB" w:rsidP="00A05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Армрестлинг</w:t>
      </w:r>
    </w:p>
    <w:p w:rsidR="00A056B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56BB" w:rsidRPr="003116CB" w:rsidRDefault="00A056BB" w:rsidP="00A056BB">
      <w:pPr>
        <w:rPr>
          <w:rFonts w:ascii="Times New Roman" w:eastAsia="Times New Roman" w:hAnsi="Times New Roman" w:cs="Times New Roman"/>
          <w:sz w:val="28"/>
          <w:szCs w:val="28"/>
        </w:rPr>
      </w:pPr>
      <w:r w:rsidRPr="003116C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1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чувствуют два спортсмена, главной целью которых является побороть руку соперника, прижав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11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16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Победа спортсмену засчитывается после того, как рука соперника коснется стол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1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после сдачи противника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6BB" w:rsidRPr="003116CB" w:rsidRDefault="00A056BB" w:rsidP="00A05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885" w:rsidRPr="009F276E" w:rsidRDefault="00650885" w:rsidP="00474E2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0885" w:rsidRPr="009F276E" w:rsidSect="00474E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B34" w:rsidRDefault="00763B34" w:rsidP="00FB4021">
      <w:pPr>
        <w:spacing w:after="0" w:line="240" w:lineRule="auto"/>
      </w:pPr>
      <w:r>
        <w:separator/>
      </w:r>
    </w:p>
  </w:endnote>
  <w:endnote w:type="continuationSeparator" w:id="0">
    <w:p w:rsidR="00763B34" w:rsidRDefault="00763B34" w:rsidP="00FB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527297"/>
      <w:docPartObj>
        <w:docPartGallery w:val="Page Numbers (Bottom of Page)"/>
        <w:docPartUnique/>
      </w:docPartObj>
    </w:sdtPr>
    <w:sdtEndPr/>
    <w:sdtContent>
      <w:p w:rsidR="00847EE4" w:rsidRDefault="00847E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95C">
          <w:rPr>
            <w:noProof/>
          </w:rPr>
          <w:t>5</w:t>
        </w:r>
        <w:r>
          <w:fldChar w:fldCharType="end"/>
        </w:r>
      </w:p>
    </w:sdtContent>
  </w:sdt>
  <w:p w:rsidR="00847EE4" w:rsidRDefault="00847E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B34" w:rsidRDefault="00763B34" w:rsidP="00FB4021">
      <w:pPr>
        <w:spacing w:after="0" w:line="240" w:lineRule="auto"/>
      </w:pPr>
      <w:r>
        <w:separator/>
      </w:r>
    </w:p>
  </w:footnote>
  <w:footnote w:type="continuationSeparator" w:id="0">
    <w:p w:rsidR="00763B34" w:rsidRDefault="00763B34" w:rsidP="00FB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58F"/>
    <w:multiLevelType w:val="hybridMultilevel"/>
    <w:tmpl w:val="AB30E204"/>
    <w:lvl w:ilvl="0" w:tplc="C2166608">
      <w:start w:val="1"/>
      <w:numFmt w:val="upperRoman"/>
      <w:lvlText w:val="%1."/>
      <w:lvlJc w:val="left"/>
      <w:pPr>
        <w:ind w:left="283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>
    <w:nsid w:val="386B14CE"/>
    <w:multiLevelType w:val="hybridMultilevel"/>
    <w:tmpl w:val="D2A69FE8"/>
    <w:lvl w:ilvl="0" w:tplc="651A1A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38EE"/>
    <w:multiLevelType w:val="hybridMultilevel"/>
    <w:tmpl w:val="CE2AD58A"/>
    <w:lvl w:ilvl="0" w:tplc="CC00AA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9D0A2D"/>
    <w:multiLevelType w:val="hybridMultilevel"/>
    <w:tmpl w:val="69A43576"/>
    <w:lvl w:ilvl="0" w:tplc="9C76D614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4D548B7"/>
    <w:multiLevelType w:val="hybridMultilevel"/>
    <w:tmpl w:val="984C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2A38"/>
    <w:multiLevelType w:val="hybridMultilevel"/>
    <w:tmpl w:val="4D623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7724"/>
    <w:multiLevelType w:val="hybridMultilevel"/>
    <w:tmpl w:val="5448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4207"/>
    <w:multiLevelType w:val="hybridMultilevel"/>
    <w:tmpl w:val="6D06009A"/>
    <w:lvl w:ilvl="0" w:tplc="847E4A50">
      <w:start w:val="1"/>
      <w:numFmt w:val="upperRoman"/>
      <w:lvlText w:val="%1."/>
      <w:lvlJc w:val="left"/>
      <w:pPr>
        <w:ind w:left="3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A"/>
    <w:rsid w:val="000E6581"/>
    <w:rsid w:val="001378B1"/>
    <w:rsid w:val="001844EF"/>
    <w:rsid w:val="00212083"/>
    <w:rsid w:val="002A53F3"/>
    <w:rsid w:val="003116CB"/>
    <w:rsid w:val="00403F8E"/>
    <w:rsid w:val="00421AF7"/>
    <w:rsid w:val="00474E21"/>
    <w:rsid w:val="004B336F"/>
    <w:rsid w:val="0050195C"/>
    <w:rsid w:val="005422F1"/>
    <w:rsid w:val="005C266D"/>
    <w:rsid w:val="00650885"/>
    <w:rsid w:val="00690D0B"/>
    <w:rsid w:val="00752644"/>
    <w:rsid w:val="00756DE1"/>
    <w:rsid w:val="00763B34"/>
    <w:rsid w:val="007B76CB"/>
    <w:rsid w:val="007F11CF"/>
    <w:rsid w:val="00847EE4"/>
    <w:rsid w:val="009A353C"/>
    <w:rsid w:val="009B1A25"/>
    <w:rsid w:val="009F276E"/>
    <w:rsid w:val="009F5894"/>
    <w:rsid w:val="00A056BB"/>
    <w:rsid w:val="00AE2EFD"/>
    <w:rsid w:val="00AE7C20"/>
    <w:rsid w:val="00B070BF"/>
    <w:rsid w:val="00B824FD"/>
    <w:rsid w:val="00B82F28"/>
    <w:rsid w:val="00CB4DBB"/>
    <w:rsid w:val="00CD3F58"/>
    <w:rsid w:val="00CF5FAB"/>
    <w:rsid w:val="00D31AC5"/>
    <w:rsid w:val="00DD045A"/>
    <w:rsid w:val="00E62340"/>
    <w:rsid w:val="00EB58AE"/>
    <w:rsid w:val="00EF6EF2"/>
    <w:rsid w:val="00F13976"/>
    <w:rsid w:val="00F54E9A"/>
    <w:rsid w:val="00FA609A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08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070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B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021"/>
  </w:style>
  <w:style w:type="paragraph" w:styleId="a9">
    <w:name w:val="footer"/>
    <w:basedOn w:val="a"/>
    <w:link w:val="aa"/>
    <w:uiPriority w:val="99"/>
    <w:unhideWhenUsed/>
    <w:rsid w:val="00FB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021"/>
  </w:style>
  <w:style w:type="character" w:customStyle="1" w:styleId="ab">
    <w:name w:val="Основной текст_"/>
    <w:basedOn w:val="a0"/>
    <w:link w:val="2"/>
    <w:rsid w:val="00474E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474E21"/>
    <w:pPr>
      <w:shd w:val="clear" w:color="auto" w:fill="FFFFFF"/>
      <w:spacing w:before="180" w:after="18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311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7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2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083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070B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FB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021"/>
  </w:style>
  <w:style w:type="paragraph" w:styleId="a9">
    <w:name w:val="footer"/>
    <w:basedOn w:val="a"/>
    <w:link w:val="aa"/>
    <w:uiPriority w:val="99"/>
    <w:unhideWhenUsed/>
    <w:rsid w:val="00FB4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021"/>
  </w:style>
  <w:style w:type="character" w:customStyle="1" w:styleId="ab">
    <w:name w:val="Основной текст_"/>
    <w:basedOn w:val="a0"/>
    <w:link w:val="2"/>
    <w:rsid w:val="00474E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474E21"/>
    <w:pPr>
      <w:shd w:val="clear" w:color="auto" w:fill="FFFFFF"/>
      <w:spacing w:before="180" w:after="180" w:line="0" w:lineRule="atLeast"/>
      <w:ind w:hanging="740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311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1859-A3D5-47E2-B6E9-E683E175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Пользователь</cp:lastModifiedBy>
  <cp:revision>15</cp:revision>
  <cp:lastPrinted>2016-07-27T08:43:00Z</cp:lastPrinted>
  <dcterms:created xsi:type="dcterms:W3CDTF">2015-07-08T08:44:00Z</dcterms:created>
  <dcterms:modified xsi:type="dcterms:W3CDTF">2016-07-29T01:21:00Z</dcterms:modified>
</cp:coreProperties>
</file>